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44"/>
          <w:szCs w:val="44"/>
        </w:rPr>
      </w:pPr>
      <w:r>
        <w:rPr>
          <w:rFonts w:ascii="黑体" w:hAnsi="宋体" w:eastAsia="黑体" w:cs="黑体"/>
          <w:b/>
          <w:bCs/>
          <w:color w:val="000000"/>
          <w:kern w:val="0"/>
          <w:sz w:val="44"/>
          <w:szCs w:val="44"/>
          <w:lang w:val="en-US" w:eastAsia="zh-CN" w:bidi="ar"/>
        </w:rPr>
        <w:t>习近平在十九届中央纪委六次全会上发表重要讲话</w:t>
      </w:r>
    </w:p>
    <w:p>
      <w:pPr>
        <w:keepNext w:val="0"/>
        <w:keepLines w:val="0"/>
        <w:widowControl/>
        <w:suppressLineNumbers w:val="0"/>
        <w:jc w:val="center"/>
        <w:rPr>
          <w:rFonts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2022 年 1 月 18 日 来源：新华网</w:t>
      </w:r>
    </w:p>
    <w:p>
      <w:pPr>
        <w:keepNext w:val="0"/>
        <w:keepLines w:val="0"/>
        <w:widowControl/>
        <w:suppressLineNumbers w:val="0"/>
        <w:jc w:val="center"/>
        <w:rPr>
          <w:rFonts w:ascii="仿宋" w:hAnsi="仿宋" w:eastAsia="仿宋" w:cs="仿宋"/>
          <w:color w:val="000000"/>
          <w:kern w:val="0"/>
          <w:sz w:val="31"/>
          <w:szCs w:val="31"/>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习近平在十九届中央纪委六次全会上发表重要讲话强调</w:t>
      </w:r>
    </w:p>
    <w:p>
      <w:pPr>
        <w:keepNext w:val="0"/>
        <w:keepLines w:val="0"/>
        <w:widowControl/>
        <w:suppressLineNumbers w:val="0"/>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坚持严的主基调不动摇 坚持不懈把全面从严治党向纵深推进</w:t>
      </w:r>
    </w:p>
    <w:p>
      <w:pPr>
        <w:keepNext w:val="0"/>
        <w:keepLines w:val="0"/>
        <w:widowControl/>
        <w:suppressLineNumbers w:val="0"/>
        <w:jc w:val="center"/>
        <w:rPr>
          <w:b/>
          <w:bCs/>
        </w:rPr>
      </w:pPr>
      <w:r>
        <w:rPr>
          <w:rFonts w:hint="eastAsia" w:ascii="仿宋" w:hAnsi="仿宋" w:eastAsia="仿宋" w:cs="仿宋"/>
          <w:b/>
          <w:bCs/>
          <w:color w:val="000000"/>
          <w:kern w:val="0"/>
          <w:sz w:val="30"/>
          <w:szCs w:val="30"/>
          <w:lang w:val="en-US" w:eastAsia="zh-CN" w:bidi="ar"/>
        </w:rPr>
        <w:t>李克强栗战书汪洋王沪宁韩正出席会议 赵乐际主持会议</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新华社北京 1 月 18 日电  中共中央总书记、国家主席、中央军委主席习近平 18 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以伟大自我革命引领伟大社会革命，坚持不懈把全面从严治党向纵深推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中共中央政治局常委李克强、栗战书、汪洋、王沪宁、韩正出席会议。中共中央政治局常委、中央纪律检查委员会书记赵乐际主持会议。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习近平指出，2021 年是中国共产党成立一百周年。党中央坚定不移推进全面从严治党，为全面建设社会主义现代化国家开好局、起好步提供了有力政治保障。今年是党的十八大以来第十个年头，十年磨一剑，党中央把全面从严治党纳入“四个全面”战略布局，以前所未有的勇气和定力推进党风廉政建设和反腐败斗争，刹住了一些多年未刹住的歪风邪气，解决了许多长期没有解决的顽瘴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指出，一百年来，党外靠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强调，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形成全面覆盖、常态长效的监督合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指出，要保持反腐败政治定力，不断实现不敢腐、不能腐、不想腐一体推进的战略目标。我们必须清醒认识到，腐败和反腐败较量还在激烈进行，并呈现出一些新的阶段性特征，防范形形色色的利益集团成伙作势、“围猎”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廉洁文化建设的意见，从思想上固本培元，提高党性觉悟，增强拒腐防变能力。领导干部要增强政治敏锐性和政治鉴别力。领导干部特别是高级干部一定要重视家教家风，以身作则管好配偶、子女，本分做人、干净做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强调，要加固中央八项规定的堤坝，锲而不舍纠“四风”树新风。形式主义、官僚主义是党和国家事业发展的大敌。要从领导干部特别是主要领导干部抓起，树立正确政绩观，尊重客观实际和群众需求，强化系统思维和科学谋划，多做为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第一粒扣子”。年轻干部一定要有清醒的认识，经常对照党的理论和路线方针政策、对照党章党规党纪、对照初心使命，看清一些事情该不该做、能不能干，守住拒腐防变的防线。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强调，要完善权力监督制度和执纪执法体系，使各项监督更加规范、更加有力、更加有效。各级党委（党组）要履行党内监督的主体责任，突出加强对“关键少数”特别是“一把手”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赵乐际在主持会议时指出，习近平总书记重要讲话，深刻总结新时代党的自我革命的成功实践，深刻阐述全面从严治党取得的历史性开创性成就、产生的全方位深层次影响，对把全面从严治党向纵深推进、迎接党的二十大胜利召开作出战略部署。讲话立意高远、思想深邃、内涵丰富，具有很强的政治性、指导性、针对性，是推进新时代党的建设新的伟大工程的基本遵循，是纪检监察工作高质量发展的行动指南。要深入学习贯彻习近平总书记重要讲话精神，增强“四个意识”、坚定“四个自信”、做到“两个维护”，以永远在路上的坚定执着，继续打好党风廉政建设和反腐败斗争攻坚战持久战，为保持平稳健康的经济环境、国泰民安的社会环境、风清气正的政治环境作出应有贡献。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中共中央政治局委员、中央书记处书记，全国人大常委会有关领导同志，国务委员，最高人民法院院长，最高人民检察院检察长，全国政协有关领导同志以及中央军委委员出席会议。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中央纪律检查委员会委员，中央和国家机关各部门、各人民团体 主要负责同志，军队有关单位、中央军委机关各部门主要负责同志等参加会议。会议以电视电话会议形式举行，各省、自治区、直辖市和新疆生产建设兵团以及军队有关单位设分会场。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黑体" w:hAnsi="宋体" w:eastAsia="黑体" w:cs="黑体"/>
          <w:b/>
          <w:bCs/>
          <w:color w:val="000000"/>
          <w:kern w:val="0"/>
          <w:sz w:val="43"/>
          <w:szCs w:val="43"/>
          <w:lang w:val="en-US" w:eastAsia="zh-CN" w:bidi="ar"/>
        </w:rPr>
      </w:pPr>
      <w:r>
        <w:rPr>
          <w:rFonts w:hint="eastAsia" w:ascii="仿宋" w:hAnsi="仿宋" w:eastAsia="仿宋" w:cs="仿宋"/>
          <w:color w:val="000000"/>
          <w:kern w:val="0"/>
          <w:sz w:val="30"/>
          <w:szCs w:val="30"/>
          <w:lang w:val="en-US" w:eastAsia="zh-CN" w:bidi="ar"/>
        </w:rPr>
        <w:t xml:space="preserve">中国共产党第十九届中央纪律检查委员会第六次全体会议于1月18日在北京开幕。中央纪律检查委员会常务委员会主持会议。18日下午赵乐际代表中央纪律检查委员会常务委员会作题为《运用党的百年奋斗历史经验推动纪检监察工作高质量发展，迎接党的二十大胜利召开》的工作报告。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80303"/>
    <w:rsid w:val="63815A7C"/>
    <w:rsid w:val="79680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2022-02-28T03:20:00Z</dcterms:created>
  <dc:creator>lenovo</dc:creator>
  <cp:lastModifiedBy>秦杨梅</cp:lastModifiedBy>
  <dcterms:modified xsi:type="dcterms:W3CDTF">2022-02-28T03:54:09Z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A5E0A7C188A746E986ADA044C863729E</vt:lpwstr>
  </property>
</Properties>
</file>