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964" w:firstLineChars="200"/>
        <w:rPr>
          <w:rFonts w:ascii="黑体" w:hAnsi="黑体" w:eastAsia="黑体"/>
          <w:b/>
          <w:sz w:val="48"/>
          <w:szCs w:val="48"/>
        </w:rPr>
      </w:pPr>
      <w:bookmarkStart w:id="0" w:name="_Toc116064148"/>
      <w:r>
        <w:rPr>
          <w:rFonts w:hint="eastAsia" w:ascii="黑体" w:hAnsi="黑体" w:eastAsia="黑体"/>
          <w:b/>
          <w:sz w:val="48"/>
          <w:szCs w:val="48"/>
        </w:rPr>
        <w:t>习近平为《复兴文库》作序言强调</w:t>
      </w:r>
      <w:bookmarkEnd w:id="0"/>
      <w:r>
        <w:rPr>
          <w:rFonts w:hint="eastAsia" w:ascii="黑体" w:hAnsi="黑体" w:eastAsia="黑体"/>
          <w:b/>
          <w:sz w:val="48"/>
          <w:szCs w:val="48"/>
        </w:rPr>
        <w:t xml:space="preserve"> </w:t>
      </w:r>
    </w:p>
    <w:p>
      <w:pPr>
        <w:spacing w:line="600" w:lineRule="exact"/>
        <w:jc w:val="center"/>
        <w:outlineLvl w:val="0"/>
        <w:rPr>
          <w:rFonts w:hint="eastAsia" w:ascii="黑体" w:hAnsi="黑体" w:eastAsia="黑体"/>
          <w:b/>
          <w:sz w:val="48"/>
          <w:szCs w:val="48"/>
        </w:rPr>
      </w:pPr>
      <w:bookmarkStart w:id="1" w:name="_Toc116064149"/>
      <w:r>
        <w:rPr>
          <w:rFonts w:hint="eastAsia" w:ascii="黑体" w:hAnsi="黑体" w:eastAsia="黑体"/>
          <w:b/>
          <w:sz w:val="48"/>
          <w:szCs w:val="48"/>
        </w:rPr>
        <w:t>以</w:t>
      </w:r>
      <w:r>
        <w:rPr>
          <w:rFonts w:hint="eastAsia" w:ascii="黑体" w:hAnsi="黑体" w:eastAsia="黑体"/>
          <w:b/>
          <w:spacing w:val="-8"/>
          <w:sz w:val="48"/>
          <w:szCs w:val="48"/>
        </w:rPr>
        <w:t>史为鉴察往知来 在复兴之路上坚定前行</w:t>
      </w:r>
      <w:bookmarkEnd w:id="1"/>
    </w:p>
    <w:p>
      <w:pPr>
        <w:spacing w:line="600" w:lineRule="exact"/>
        <w:jc w:val="center"/>
        <w:rPr>
          <w:rFonts w:ascii="仿宋_GB2312" w:hAnsi="仿宋_GB2312" w:eastAsia="仿宋_GB2312" w:cs="仿宋_GB2312"/>
          <w:bCs/>
          <w:sz w:val="36"/>
          <w:szCs w:val="36"/>
          <w:shd w:val="clear" w:color="auto" w:fill="FFFFFF"/>
        </w:rPr>
      </w:pPr>
      <w:r>
        <w:rPr>
          <w:rFonts w:hint="eastAsia" w:ascii="仿宋_GB2312" w:hAnsi="仿宋_GB2312" w:eastAsia="仿宋_GB2312" w:cs="仿宋_GB2312"/>
          <w:bCs/>
          <w:sz w:val="36"/>
          <w:szCs w:val="36"/>
          <w:shd w:val="clear" w:color="auto" w:fill="FFFFFF"/>
        </w:rPr>
        <w:t>2022年</w:t>
      </w:r>
      <w:r>
        <w:rPr>
          <w:rFonts w:ascii="仿宋_GB2312" w:hAnsi="仿宋_GB2312" w:eastAsia="仿宋_GB2312" w:cs="仿宋_GB2312"/>
          <w:bCs/>
          <w:sz w:val="36"/>
          <w:szCs w:val="36"/>
          <w:shd w:val="clear" w:color="auto" w:fill="FFFFFF"/>
        </w:rPr>
        <w:t>9</w:t>
      </w:r>
      <w:r>
        <w:rPr>
          <w:rFonts w:hint="eastAsia" w:ascii="仿宋_GB2312" w:hAnsi="仿宋_GB2312" w:eastAsia="仿宋_GB2312" w:cs="仿宋_GB2312"/>
          <w:bCs/>
          <w:sz w:val="36"/>
          <w:szCs w:val="36"/>
          <w:shd w:val="clear" w:color="auto" w:fill="FFFFFF"/>
        </w:rPr>
        <w:t>月</w:t>
      </w:r>
      <w:r>
        <w:rPr>
          <w:rFonts w:ascii="仿宋_GB2312" w:hAnsi="仿宋_GB2312" w:eastAsia="仿宋_GB2312" w:cs="仿宋_GB2312"/>
          <w:bCs/>
          <w:sz w:val="36"/>
          <w:szCs w:val="36"/>
          <w:shd w:val="clear" w:color="auto" w:fill="FFFFFF"/>
        </w:rPr>
        <w:t>26</w:t>
      </w:r>
      <w:r>
        <w:rPr>
          <w:rFonts w:hint="eastAsia" w:ascii="仿宋_GB2312" w:hAnsi="仿宋_GB2312" w:eastAsia="仿宋_GB2312" w:cs="仿宋_GB2312"/>
          <w:bCs/>
          <w:sz w:val="36"/>
          <w:szCs w:val="36"/>
          <w:shd w:val="clear" w:color="auto" w:fill="FFFFFF"/>
        </w:rPr>
        <w:t xml:space="preserve">日 </w:t>
      </w:r>
      <w:r>
        <w:rPr>
          <w:rFonts w:ascii="仿宋_GB2312" w:hAnsi="仿宋_GB2312" w:eastAsia="仿宋_GB2312" w:cs="仿宋_GB2312"/>
          <w:bCs/>
          <w:sz w:val="36"/>
          <w:szCs w:val="36"/>
          <w:shd w:val="clear" w:color="auto" w:fill="FFFFFF"/>
        </w:rPr>
        <w:t xml:space="preserve"> </w:t>
      </w:r>
      <w:r>
        <w:rPr>
          <w:rFonts w:hint="eastAsia" w:ascii="仿宋_GB2312" w:hAnsi="仿宋_GB2312" w:eastAsia="仿宋_GB2312" w:cs="仿宋_GB2312"/>
          <w:bCs/>
          <w:sz w:val="36"/>
          <w:szCs w:val="36"/>
          <w:shd w:val="clear" w:color="auto" w:fill="FFFFFF"/>
        </w:rPr>
        <w:t>来源：新华网</w:t>
      </w:r>
    </w:p>
    <w:p>
      <w:pPr>
        <w:spacing w:line="600" w:lineRule="exact"/>
        <w:ind w:firstLine="720" w:firstLineChars="200"/>
        <w:rPr>
          <w:rFonts w:ascii="仿宋_GB2312" w:eastAsia="仿宋_GB2312"/>
          <w:sz w:val="36"/>
          <w:szCs w:val="36"/>
        </w:rPr>
      </w:pPr>
      <w:bookmarkStart w:id="2" w:name="_GoBack"/>
      <w:bookmarkEnd w:id="2"/>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中共中央总书记、国家主席、中央军委主席习近平近日为即将出版发行的《复兴文库》作题为《在复兴之路上坚定前行》的序言。</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习近平指出，修史立典，存史启智，以文化人，这是中华民族延续几千年的一个传统。编纂《复兴文库》，是党中央批准实施的重大文化工程。在我们党带领人民迈上全面建设社会主义现代化国家新征程之际，这部典籍的出版，对于我们坚定历史自信、把握时代大势、走好中国道路，以中国式现代化推进中华民族伟大复兴具有十分重要的意义。</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习近平强调，中华民族是世界上伟大的民族，为人类文明进步作出了不可磨灭的贡献。近代以后，中华民族遭受了前所未有的劫难。从那时起，实现中华民族伟大复兴就成为中国人民和中华民族最伟大的梦想。无数仁人志士矢志不渝、上下求索，奔走呐喊、奋起抗争。中国共产党成立后，团结带领人民前仆后继，进行艰苦卓绝的斗争，坚持马克思主义指导地位，找到了实现中华民族伟大复兴的正确道路，通过革命、建设、改革各个历史时期的不懈努力，迎来了从站起来、富起来到强起来的伟大飞跃，谱写了中华民族发展进程中最为波澜壮阔的历史篇章，中华民族伟大复兴展现出前所未有的光明前景。历史已经证明并将继续证明，在中国共产党坚强领导下，坚持科学理论指导和正确道路指引，凝聚亿万人民团结奋斗的磅礴力量，中国人民就能把中国发展进步的命运牢牢掌握在自己手中！</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习近平指出，在实现伟大复兴的历史进程中，一代代中华民族的先进分子和优秀儿女探索、奋斗、牺牲、创造，留下了大量具有重要历史价值和时代意义的珍贵文献。编纂出版《复兴文库》大型历史文献丛书，就是要通过对近代以来重要思想文献的选编，述录先人的开拓，启迪来者的奋斗。当前，世界百年未有之大变局加速演进，中华民族伟大复兴进入关键时期，我们更需要以史为鉴、察往知来。要在学好党史的基础上，学好中国近代史，学好中国历史，弄清楚我们从哪里来、要到哪里去，弄清楚中国共产党人是干什么的、已经干了什么、还要干什么，弄清楚过去我们为什么能够成功、未来怎样才能继续成功。要坚定文化自信、增强文化自觉，传承革命文化、发展社会主义先进文化，推动中华优秀传统文化创造性转化、创新性发展，构筑中华民族共有精神家园。要萃取历史精华，推动理论创新，更好繁荣中国学术、发展中国理论、传播中国思想，不断推进马克思主义中国化时代化。要坚定理想信念，凝聚精神力量，在新时代更好坚持和发展中国特色社会主义，为实现中华民族伟大复兴的中国梦贡献我们这一代人的智慧和力量，创造属于我们这一代人的业绩和荣光。</w:t>
      </w:r>
    </w:p>
    <w:p>
      <w:r>
        <w:rPr>
          <w:rFonts w:hint="eastAsia" w:ascii="仿宋_GB2312" w:eastAsia="仿宋_GB2312"/>
          <w:sz w:val="36"/>
          <w:szCs w:val="36"/>
        </w:rPr>
        <w:t>《复兴文库》以中华民族伟大复兴为主题，以思想史为基本线索，精选1840年鸦片战争以来同中华民族伟大复兴相关的重要文献，全景式记述了以中国共产党人为代表的中华优秀儿女为实现国家富强、民族振兴、人民幸福而不懈求索、百折不挠的历史足迹，集中展现了影响中国发展进程、引领时代进步、推动民族复兴的思想成果，深刻揭示了中华民族走向伟大复兴的历史逻辑、思想源流和文化脉络。《复兴文库》共五编，其中第一至三编将于近日出版发行。</w:t>
      </w:r>
    </w:p>
    <w:sectPr>
      <w:pgSz w:w="11906" w:h="16838"/>
      <w:pgMar w:top="1361" w:right="1587"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jgxZjA3Mjk5MzQ3ODM1NmMzZDNhMTNiMjE3MjIifQ=="/>
  </w:docVars>
  <w:rsids>
    <w:rsidRoot w:val="023C6E61"/>
    <w:rsid w:val="023C6E61"/>
    <w:rsid w:val="42CE2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2022-10-08T03:30:00Z</dcterms:created>
  <dc:creator>Rachel</dc:creator>
  <cp:lastModifiedBy>Rachel</cp:lastModifiedBy>
  <dcterms:modified xsi:type="dcterms:W3CDTF">2022-10-08T03:34:16Z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EF41FA77485F4440B8805F8C1C9BFE54</vt:lpwstr>
  </property>
</Properties>
</file>