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 xml:space="preserve">习近平在中共中央政治局第二次集体学习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 xml:space="preserve">时强调 加快构建新发展格局 增强发展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的安全性主动权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2023 年 2 月 1 日 来源：新华网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新华社北京2月1日电 中共中央政治局1月31日下午就加快构建新发展格局进行第二次集体学习。中共中央总书记习近平在主持学习时强调，加快构建新发展格局，是立足实现第二个百年奋斗目标、统筹发展和安全作出的战略决策，是把握未来发展主动权的战略部署。只有加快构建新发展格局，才能夯实我国经济发展的根基、增强发展的安全性稳定性，才能在各种可以预见和难以预见的狂风暴雨、惊涛骇浪中增强我国的生存力、竞争力、发展力、持续力，确保中华民族伟大复兴进程不被迟滞甚至中断，胜利实现全面建成社会主义现代化强国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这次中央政治局集体学习，由中央政治局同志自学并交流工作体会，尹力、刘国中、何立峰、张国清、陈吉宁、黄坤明同志结合分管领域和地方的工作作了发言，大家进行了交流。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在主持学习时发表了重要讲话。他指出，近年来，构建新发展格局扎实推进，取得了一些成效，思想共识不断凝聚、工作基础不断夯实、政策制度不断完善，但全面建成新发展格局还任重道远。要坚持问题导向和系统观念，着力破除制约加快构建新发展格局的主要矛盾和问题，全面深化改革，推进实践创新、制度创新，不断扬优势、补短板、强弱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强调，要搞好统筹扩大内需和深化供给侧结构性改革，形成需求牵引供给、供给创造需求的更高水平动态平衡，实现国民经济良性循环。坚决贯彻落实扩大内需战略规划纲要，尽快形成完整内需体系，着力扩大有收入支撑的消费需求、有合理回报的投资需求、有本金和债务约束的金融需求。建立和完善扩大居民消费的长效机制，使居民有稳定收入能消费、没有后顾之忧敢消费、消费环境优获得感强愿消费。完善扩大投资机制，拓展有效投资空间，适度超前部署新型基础设施建设，扩大高技术产业和战略性新兴产业投资，持续激发民间投资活力。继续深化供给侧结构性改革，持续推动科技创新、制度创新，突破供给约束堵点、卡点、脆弱点，增强产业链供应链的竞争力和安全性，以自主可控、高质量的供给适应满足现有需求，创造引领新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指出，要加快科技自立自强步伐，解决外国“卡脖子”问题。健全新型举国体制，强化国家战略科技力量，优化配置创新资源，使我国在重要科技领域成为全球领跑者，在前沿交叉领域成为开拓者，力争尽早成为世界主要科学中心和创新高地。实现科教兴国战略、人才强国战略、创新驱动发展战略有效联动，坚持教育发展、科技创新、人才培养一体推进，形成良性循环；坚持原始创新、集成创新、开放创新一体设计，实现有效贯通；坚持创新链、产业链、人才链一体部署，推动深度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强调，新发展格局以现代化产业体系为基础，经济循环畅通需要各产业有序链接、高效畅通。要继续把发展经济的着力点放在实体经济上，扎实推进新型工业化，加快建设制造强国、质量强国、网络强国、数字中国，打造具有国际竞争力的数字产业集群。顺应产业发展大势，推动短板产业补链、优势产业延链，传统产业升链、新兴产业建链，增强产业发展的接续性和竞争力。优化生产力布局，推动重点产业在国内外有序转移，支持企业深度参与全球产业分工和合作，促进内外产业深度融合，打造自主可控、安全可靠、竞争力强的现代化产业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指出，要全面推进城乡、区域协调发展，提高国内大循环的覆盖面。充分发挥乡村作为消费市场和要素市场的重要作用，全面推进乡村振兴，推进以县城为重要载体的城镇化建设，推动城乡融合发展，增强城乡经济联系，畅通城乡经济循环。防止各地搞自我小循环，打消区域壁垒，真正形成全国统一大市场。推动区域协调发展战略、区域重大战略、主体功能区战略等深度融合，优化重大生产力布局，促进各类要素合理流动和高效集聚，畅通国内大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习近平强调，要进一步深化改革开放，增强国内外大循环的动力和活力。深化要素市场化改革，建设高标准市场体系，加快构建全国统一大市场。完善产权保护、市场准入、公平竞争、社会信用等市场经济基础制度，加强反垄断和反不正当竞争，依法规范和引导资本健康发展，为各类经营主体投资创业营造良好环境，激发各类经营主体活力。推进高水平对外开放，稳步推动规则、规制、管理、标准等制度型开放，增强在国际大循环中的话语权。推动共建“一带一路”高质量发展，积极参与国际经贸规则谈判，推动形成开放、多元、稳定的世界经济秩序，为实现国内国际两个市场两种资源联动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环创造条件。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jgxZjA3Mjk5MzQ3ODM1NmMzZDNhMTNiMjE3MjIifQ=="/>
  </w:docVars>
  <w:rsids>
    <w:rsidRoot w:val="2CDC014F"/>
    <w:rsid w:val="2B17347C"/>
    <w:rsid w:val="2CDC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1811</Words>
  <Characters>1817</Characters>
  <Lines>0</Lines>
  <Paragraphs>0</Paragraphs>
  <TotalTime>3</TotalTime>
  <ScaleCrop>false</ScaleCrop>
  <LinksUpToDate>false</LinksUpToDate>
  <CharactersWithSpaces>1829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2023-02-27T02:35:00Z</dcterms:created>
  <dc:creator>Rachel</dc:creator>
  <cp:lastModifiedBy>Rachel</cp:lastModifiedBy>
  <dcterms:modified xsi:type="dcterms:W3CDTF">2023-02-27T02:39:30Z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4B82E54BE9E7470DAFC8C0C9A28C8766</vt:lpwstr>
  </property>
</Properties>
</file>